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0D15" w14:textId="77777777" w:rsidR="00B05485" w:rsidRDefault="001B6EC6" w:rsidP="00150EB4">
      <w:pPr>
        <w:pStyle w:val="a4"/>
      </w:pPr>
      <w:r>
        <w:rPr>
          <w:rFonts w:hint="eastAsia"/>
        </w:rPr>
        <w:t>创建货品档案解决方案</w:t>
      </w:r>
    </w:p>
    <w:p w14:paraId="201DBAB8" w14:textId="77777777" w:rsidR="001B6EC6" w:rsidRPr="001F18B2" w:rsidRDefault="001F18B2" w:rsidP="001F18B2">
      <w:pPr>
        <w:pStyle w:val="a3"/>
        <w:numPr>
          <w:ilvl w:val="0"/>
          <w:numId w:val="1"/>
        </w:numPr>
        <w:ind w:firstLineChars="0"/>
        <w:rPr>
          <w:rFonts w:ascii="Microsoft YaHei Light" w:eastAsia="Microsoft YaHei Light" w:hAnsi="Microsoft YaHei Light"/>
        </w:rPr>
      </w:pPr>
      <w:r w:rsidRPr="001F18B2">
        <w:rPr>
          <w:rFonts w:ascii="Microsoft YaHei Light" w:eastAsia="Microsoft YaHei Light" w:hAnsi="Microsoft YaHei Light" w:hint="eastAsia"/>
        </w:rPr>
        <w:t>介绍</w:t>
      </w:r>
    </w:p>
    <w:p w14:paraId="2F90E163" w14:textId="77777777" w:rsidR="001F18B2" w:rsidRDefault="001F18B2" w:rsidP="001F18B2">
      <w:pPr>
        <w:ind w:firstLine="420"/>
        <w:rPr>
          <w:rFonts w:ascii="Microsoft YaHei Light" w:eastAsia="Microsoft YaHei Light" w:hAnsi="Microsoft YaHei Light"/>
        </w:rPr>
      </w:pPr>
      <w:r w:rsidRPr="001F18B2">
        <w:rPr>
          <w:rFonts w:ascii="Microsoft YaHei Light" w:eastAsia="Microsoft YaHei Light" w:hAnsi="Microsoft YaHei Light" w:hint="eastAsia"/>
        </w:rPr>
        <w:t>货品档案是E</w:t>
      </w:r>
      <w:r w:rsidRPr="001F18B2">
        <w:rPr>
          <w:rFonts w:ascii="Microsoft YaHei Light" w:eastAsia="Microsoft YaHei Light" w:hAnsi="Microsoft YaHei Light"/>
        </w:rPr>
        <w:t>RP</w:t>
      </w:r>
      <w:r w:rsidRPr="001F18B2">
        <w:rPr>
          <w:rFonts w:ascii="Microsoft YaHei Light" w:eastAsia="Microsoft YaHei Light" w:hAnsi="Microsoft YaHei Light" w:hint="eastAsia"/>
        </w:rPr>
        <w:t>系统中售卖商品的信息维护，</w:t>
      </w:r>
      <w:r>
        <w:rPr>
          <w:rFonts w:ascii="Microsoft YaHei Light" w:eastAsia="Microsoft YaHei Light" w:hAnsi="Microsoft YaHei Light" w:hint="eastAsia"/>
        </w:rPr>
        <w:t>以单品S</w:t>
      </w:r>
      <w:r>
        <w:rPr>
          <w:rFonts w:ascii="Microsoft YaHei Light" w:eastAsia="Microsoft YaHei Light" w:hAnsi="Microsoft YaHei Light"/>
        </w:rPr>
        <w:t>KU</w:t>
      </w:r>
      <w:r>
        <w:rPr>
          <w:rFonts w:ascii="Microsoft YaHei Light" w:eastAsia="Microsoft YaHei Light" w:hAnsi="Microsoft YaHei Light" w:hint="eastAsia"/>
        </w:rPr>
        <w:t>（商家编码）为维度进行记录。</w:t>
      </w:r>
      <w:r w:rsidRPr="001F18B2">
        <w:rPr>
          <w:rFonts w:ascii="Microsoft YaHei Light" w:eastAsia="Microsoft YaHei Light" w:hAnsi="Microsoft YaHei Light" w:hint="eastAsia"/>
        </w:rPr>
        <w:t>一个系统货品对应的应该是多个平台售卖的链接</w:t>
      </w:r>
      <w:r>
        <w:rPr>
          <w:rFonts w:ascii="Microsoft YaHei Light" w:eastAsia="Microsoft YaHei Light" w:hAnsi="Microsoft YaHei Light" w:hint="eastAsia"/>
        </w:rPr>
        <w:t>，主要的目的是为了方便后续单品的售卖情况的统计。</w:t>
      </w:r>
    </w:p>
    <w:p w14:paraId="642363D0" w14:textId="77777777" w:rsidR="001F18B2" w:rsidRPr="001F18B2" w:rsidRDefault="001F18B2" w:rsidP="001F18B2">
      <w:pPr>
        <w:pStyle w:val="a3"/>
        <w:numPr>
          <w:ilvl w:val="0"/>
          <w:numId w:val="1"/>
        </w:numPr>
        <w:ind w:firstLineChars="0"/>
        <w:rPr>
          <w:rFonts w:ascii="Microsoft YaHei Light" w:eastAsia="Microsoft YaHei Light" w:hAnsi="Microsoft YaHei Light"/>
        </w:rPr>
      </w:pPr>
      <w:r w:rsidRPr="001F18B2">
        <w:rPr>
          <w:rFonts w:ascii="Microsoft YaHei Light" w:eastAsia="Microsoft YaHei Light" w:hAnsi="Microsoft YaHei Light" w:hint="eastAsia"/>
        </w:rPr>
        <w:t>目前问题</w:t>
      </w:r>
    </w:p>
    <w:p w14:paraId="3CB8FC07" w14:textId="77777777" w:rsidR="001F18B2" w:rsidRDefault="001F18B2" w:rsidP="001F18B2">
      <w:pPr>
        <w:pStyle w:val="a3"/>
        <w:numPr>
          <w:ilvl w:val="1"/>
          <w:numId w:val="1"/>
        </w:numPr>
        <w:ind w:firstLineChars="0"/>
        <w:rPr>
          <w:rFonts w:ascii="Microsoft YaHei Light" w:eastAsia="Microsoft YaHei Light" w:hAnsi="Microsoft YaHei Light"/>
        </w:rPr>
      </w:pPr>
      <w:r w:rsidRPr="001F18B2">
        <w:rPr>
          <w:rFonts w:ascii="Microsoft YaHei Light" w:eastAsia="Microsoft YaHei Light" w:hAnsi="Microsoft YaHei Light" w:hint="eastAsia"/>
        </w:rPr>
        <w:t>快销模式下很多目标客户未使用过任何的系统，在线售卖的商品较多，货品档案前期维护成本较高。</w:t>
      </w:r>
    </w:p>
    <w:p w14:paraId="1FA96DBD" w14:textId="77777777" w:rsidR="001F18B2" w:rsidRDefault="001F18B2" w:rsidP="001F18B2">
      <w:pPr>
        <w:pStyle w:val="a3"/>
        <w:numPr>
          <w:ilvl w:val="1"/>
          <w:numId w:val="1"/>
        </w:numPr>
        <w:ind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上新频繁，</w:t>
      </w:r>
      <w:r w:rsidR="00150EB4">
        <w:rPr>
          <w:rFonts w:ascii="Microsoft YaHei Light" w:eastAsia="Microsoft YaHei Light" w:hAnsi="Microsoft YaHei Light" w:hint="eastAsia"/>
        </w:rPr>
        <w:t>并且单个货品的规格较多，每天上新的情况下，需要花费大量人力成本。</w:t>
      </w:r>
    </w:p>
    <w:p w14:paraId="41E3B34B" w14:textId="77777777" w:rsidR="00150EB4" w:rsidRDefault="00A11C09" w:rsidP="00150EB4">
      <w:pPr>
        <w:pStyle w:val="a3"/>
        <w:numPr>
          <w:ilvl w:val="0"/>
          <w:numId w:val="1"/>
        </w:numPr>
        <w:ind w:firstLineChars="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创建方法</w:t>
      </w:r>
    </w:p>
    <w:p w14:paraId="57621099" w14:textId="77777777" w:rsidR="00A11C09" w:rsidRPr="0062208B" w:rsidRDefault="00A11C09" w:rsidP="00A11C09">
      <w:pPr>
        <w:pStyle w:val="a3"/>
        <w:numPr>
          <w:ilvl w:val="1"/>
          <w:numId w:val="1"/>
        </w:numPr>
        <w:ind w:firstLineChars="0"/>
        <w:rPr>
          <w:rFonts w:ascii="Microsoft YaHei Light" w:eastAsia="Microsoft YaHei Light" w:hAnsi="Microsoft YaHei Light"/>
          <w:b/>
          <w:bCs/>
        </w:rPr>
      </w:pPr>
      <w:r w:rsidRPr="0062208B">
        <w:rPr>
          <w:rFonts w:ascii="Microsoft YaHei Light" w:eastAsia="Microsoft YaHei Light" w:hAnsi="Microsoft YaHei Light" w:hint="eastAsia"/>
          <w:b/>
          <w:bCs/>
        </w:rPr>
        <w:t>维护表格进行导入</w:t>
      </w:r>
    </w:p>
    <w:p w14:paraId="68239AF1" w14:textId="77777777" w:rsidR="00A11C09" w:rsidRDefault="00A11C09" w:rsidP="00A11C09">
      <w:pPr>
        <w:ind w:firstLine="42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操作：首次使用系统或者上新时，做好货品档案的数据表格，导入到货品档案中。平台上新链接的货品资料按照系统的匹配规格维护，然后按照系统的匹配规则自动将平台链接和系统货品进行匹配。</w:t>
      </w:r>
    </w:p>
    <w:p w14:paraId="38FBF5D4" w14:textId="77777777" w:rsidR="00A11C09" w:rsidRDefault="00A11C09" w:rsidP="00A11C09">
      <w:pPr>
        <w:rPr>
          <w:rFonts w:ascii="Microsoft YaHei Light" w:eastAsia="Microsoft YaHei Light" w:hAnsi="Microsoft YaHei Light"/>
        </w:rPr>
      </w:pPr>
      <w:r>
        <w:rPr>
          <w:noProof/>
        </w:rPr>
        <w:drawing>
          <wp:inline distT="0" distB="0" distL="0" distR="0" wp14:anchorId="46F3BCA3" wp14:editId="0F989D8C">
            <wp:extent cx="5274310" cy="11671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29D88" w14:textId="77777777" w:rsidR="00A11C09" w:rsidRDefault="00A11C09" w:rsidP="00A11C09">
      <w:pPr>
        <w:rPr>
          <w:rFonts w:ascii="Microsoft YaHei Light" w:eastAsia="Microsoft YaHei Light" w:hAnsi="Microsoft YaHei Light"/>
        </w:rPr>
      </w:pPr>
      <w:r>
        <w:rPr>
          <w:noProof/>
        </w:rPr>
        <w:drawing>
          <wp:inline distT="0" distB="0" distL="0" distR="0" wp14:anchorId="6CE0BFA6" wp14:editId="05254190">
            <wp:extent cx="5274310" cy="17907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24A3E" w14:textId="77777777" w:rsidR="00A11C09" w:rsidRDefault="00A11C09" w:rsidP="00A11C09">
      <w:pPr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lastRenderedPageBreak/>
        <w:tab/>
      </w:r>
      <w:r w:rsidRPr="00A26BAB">
        <w:rPr>
          <w:rFonts w:ascii="Microsoft YaHei Light" w:eastAsia="Microsoft YaHei Light" w:hAnsi="Microsoft YaHei Light" w:hint="eastAsia"/>
          <w:b/>
          <w:bCs/>
          <w:color w:val="FF0000"/>
        </w:rPr>
        <w:t>优点：</w:t>
      </w:r>
      <w:r w:rsidR="0062208B">
        <w:rPr>
          <w:rFonts w:ascii="Microsoft YaHei Light" w:eastAsia="Microsoft YaHei Light" w:hAnsi="Microsoft YaHei Light" w:hint="eastAsia"/>
        </w:rPr>
        <w:t>1）</w:t>
      </w:r>
      <w:r>
        <w:rPr>
          <w:rFonts w:ascii="Microsoft YaHei Light" w:eastAsia="Microsoft YaHei Light" w:hAnsi="Microsoft YaHei Light" w:hint="eastAsia"/>
        </w:rPr>
        <w:t>销售情况的数据统计会严格按照实际售卖的单品进行数据统计；</w:t>
      </w:r>
      <w:r w:rsidR="0062208B">
        <w:rPr>
          <w:rFonts w:ascii="Microsoft YaHei Light" w:eastAsia="Microsoft YaHei Light" w:hAnsi="Microsoft YaHei Light" w:hint="eastAsia"/>
        </w:rPr>
        <w:t>2）</w:t>
      </w:r>
      <w:r>
        <w:rPr>
          <w:rFonts w:ascii="Microsoft YaHei Light" w:eastAsia="Microsoft YaHei Light" w:hAnsi="Microsoft YaHei Light" w:hint="eastAsia"/>
        </w:rPr>
        <w:t>货品档案只需要维护一次就可以，不同平台相同的售卖商品自动根据规则和系统中的商品进行匹配。</w:t>
      </w:r>
      <w:r w:rsidR="0062208B">
        <w:rPr>
          <w:rFonts w:ascii="Microsoft YaHei Light" w:eastAsia="Microsoft YaHei Light" w:hAnsi="Microsoft YaHei Light" w:hint="eastAsia"/>
        </w:rPr>
        <w:t>3）</w:t>
      </w:r>
      <w:r>
        <w:rPr>
          <w:rFonts w:ascii="Microsoft YaHei Light" w:eastAsia="Microsoft YaHei Light" w:hAnsi="Microsoft YaHei Light" w:hint="eastAsia"/>
        </w:rPr>
        <w:t>在</w:t>
      </w:r>
      <w:r w:rsidR="0062208B">
        <w:rPr>
          <w:rFonts w:ascii="Microsoft YaHei Light" w:eastAsia="Microsoft YaHei Light" w:hAnsi="Microsoft YaHei Light" w:hint="eastAsia"/>
        </w:rPr>
        <w:t>备货的模式</w:t>
      </w:r>
      <w:r>
        <w:rPr>
          <w:rFonts w:ascii="Microsoft YaHei Light" w:eastAsia="Microsoft YaHei Light" w:hAnsi="Microsoft YaHei Light" w:hint="eastAsia"/>
        </w:rPr>
        <w:t>下只需要维护一个商品的库存即可。</w:t>
      </w:r>
    </w:p>
    <w:p w14:paraId="7256EC36" w14:textId="77777777" w:rsidR="0062208B" w:rsidRDefault="0062208B" w:rsidP="00A11C09">
      <w:pPr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ab/>
      </w:r>
      <w:r w:rsidRPr="00A26BAB">
        <w:rPr>
          <w:rFonts w:ascii="Microsoft YaHei Light" w:eastAsia="Microsoft YaHei Light" w:hAnsi="Microsoft YaHei Light" w:hint="eastAsia"/>
          <w:b/>
          <w:bCs/>
          <w:color w:val="FF0000"/>
        </w:rPr>
        <w:t>缺点：</w:t>
      </w:r>
      <w:r>
        <w:rPr>
          <w:rFonts w:ascii="Microsoft YaHei Light" w:eastAsia="Microsoft YaHei Light" w:hAnsi="Microsoft YaHei Light" w:hint="eastAsia"/>
        </w:rPr>
        <w:t>1）前期维护货品档案较为麻烦，需要重新做货品资料，平台也需要按照映射规则维护商品信息。</w:t>
      </w:r>
    </w:p>
    <w:p w14:paraId="0BB0BC98" w14:textId="77777777" w:rsidR="0062208B" w:rsidRPr="00A26BAB" w:rsidRDefault="0062208B" w:rsidP="0062208B">
      <w:pPr>
        <w:pStyle w:val="a3"/>
        <w:numPr>
          <w:ilvl w:val="1"/>
          <w:numId w:val="1"/>
        </w:numPr>
        <w:ind w:firstLineChars="0"/>
        <w:rPr>
          <w:rFonts w:ascii="Microsoft YaHei Light" w:eastAsia="Microsoft YaHei Light" w:hAnsi="Microsoft YaHei Light"/>
          <w:b/>
          <w:bCs/>
        </w:rPr>
      </w:pPr>
      <w:r w:rsidRPr="00A26BAB">
        <w:rPr>
          <w:rFonts w:ascii="Microsoft YaHei Light" w:eastAsia="Microsoft YaHei Light" w:hAnsi="Microsoft YaHei Light" w:hint="eastAsia"/>
          <w:b/>
          <w:bCs/>
        </w:rPr>
        <w:t>平台货品导入货品档案</w:t>
      </w:r>
    </w:p>
    <w:p w14:paraId="163FD921" w14:textId="77777777" w:rsidR="00A11C09" w:rsidRDefault="0062208B" w:rsidP="0062208B">
      <w:pPr>
        <w:ind w:firstLine="420"/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在客户的上</w:t>
      </w:r>
      <w:proofErr w:type="gramStart"/>
      <w:r>
        <w:rPr>
          <w:rFonts w:ascii="Microsoft YaHei Light" w:eastAsia="Microsoft YaHei Light" w:hAnsi="Microsoft YaHei Light" w:hint="eastAsia"/>
        </w:rPr>
        <w:t>新比较</w:t>
      </w:r>
      <w:proofErr w:type="gramEnd"/>
      <w:r>
        <w:rPr>
          <w:rFonts w:ascii="Microsoft YaHei Light" w:eastAsia="Microsoft YaHei Light" w:hAnsi="Microsoft YaHei Light" w:hint="eastAsia"/>
        </w:rPr>
        <w:t>频繁并且平台商品资料维护较随意的情况下，使用第一种方案维护货品档案的成本就会较高，所以可以通过平台货品导入系统货品的方式创建货品档案</w:t>
      </w:r>
      <w:r w:rsidR="00302D8E">
        <w:rPr>
          <w:rFonts w:ascii="Microsoft YaHei Light" w:eastAsia="Microsoft YaHei Light" w:hAnsi="Microsoft YaHei Light" w:hint="eastAsia"/>
        </w:rPr>
        <w:t>，</w:t>
      </w:r>
      <w:r w:rsidR="00302D8E" w:rsidRPr="00302D8E">
        <w:rPr>
          <w:rFonts w:ascii="Microsoft YaHei Light" w:eastAsia="Microsoft YaHei Light" w:hAnsi="Microsoft YaHei Light" w:hint="eastAsia"/>
          <w:color w:val="FF0000"/>
        </w:rPr>
        <w:t>导入的同时平台商品的链接和系统货品自动匹配</w:t>
      </w:r>
      <w:r w:rsidR="00302D8E">
        <w:rPr>
          <w:rFonts w:ascii="Microsoft YaHei Light" w:eastAsia="Microsoft YaHei Light" w:hAnsi="Microsoft YaHei Light" w:hint="eastAsia"/>
        </w:rPr>
        <w:t>。</w:t>
      </w:r>
    </w:p>
    <w:p w14:paraId="2A798C86" w14:textId="77777777" w:rsidR="00A11C09" w:rsidRDefault="0062208B" w:rsidP="00A11C09">
      <w:pPr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ab/>
      </w:r>
      <w:r>
        <w:rPr>
          <w:rFonts w:ascii="Microsoft YaHei Light" w:eastAsia="Microsoft YaHei Light" w:hAnsi="Microsoft YaHei Light" w:hint="eastAsia"/>
        </w:rPr>
        <w:t>操作：</w:t>
      </w:r>
      <w:r w:rsidR="00A26BAB">
        <w:rPr>
          <w:rFonts w:ascii="Microsoft YaHei Light" w:eastAsia="Microsoft YaHei Light" w:hAnsi="Microsoft YaHei Light" w:hint="eastAsia"/>
        </w:rPr>
        <w:t>1）多规格的商品，并且平台中维护了商品的规格编码的，建议通过平台商品的“主商家编码（货品编码）+规格编码”的形式创建系统商品的商家编码。系统中配置和操作如下：</w:t>
      </w:r>
    </w:p>
    <w:p w14:paraId="1410B9BD" w14:textId="77777777" w:rsidR="00A11C09" w:rsidRDefault="00A26BAB" w:rsidP="00A11C09">
      <w:pPr>
        <w:rPr>
          <w:rFonts w:ascii="Microsoft YaHei Light" w:eastAsia="Microsoft YaHei Light" w:hAnsi="Microsoft YaHei Light"/>
        </w:rPr>
      </w:pPr>
      <w:r>
        <w:rPr>
          <w:noProof/>
        </w:rPr>
        <w:drawing>
          <wp:inline distT="0" distB="0" distL="0" distR="0" wp14:anchorId="0150E757" wp14:editId="17C7A6A9">
            <wp:extent cx="5274310" cy="15830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23EF5" w14:textId="77777777" w:rsidR="00A26BAB" w:rsidRDefault="00A26BAB" w:rsidP="00A11C09">
      <w:pPr>
        <w:rPr>
          <w:rFonts w:ascii="Microsoft YaHei Light" w:eastAsia="Microsoft YaHei Light" w:hAnsi="Microsoft YaHei Light"/>
        </w:rPr>
      </w:pPr>
      <w:r>
        <w:rPr>
          <w:noProof/>
        </w:rPr>
        <w:drawing>
          <wp:inline distT="0" distB="0" distL="0" distR="0" wp14:anchorId="615161C2" wp14:editId="0A2035F2">
            <wp:extent cx="5274310" cy="21094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618CB" w14:textId="3845DE8F" w:rsidR="00A26BAB" w:rsidRPr="00A26BAB" w:rsidRDefault="00A26BAB" w:rsidP="00A26BAB">
      <w:pPr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 w:hint="eastAsia"/>
        </w:rPr>
        <w:t>2）多规格商品在未维护规格编码的情况下，点击平台货品中的【导入所选货品】系统会自</w:t>
      </w:r>
      <w:r>
        <w:rPr>
          <w:rFonts w:ascii="Microsoft YaHei Light" w:eastAsia="Microsoft YaHei Light" w:hAnsi="Microsoft YaHei Light" w:hint="eastAsia"/>
        </w:rPr>
        <w:lastRenderedPageBreak/>
        <w:t>动按照一定的规则生成系统货品档案的商家编码。</w:t>
      </w:r>
      <w:r w:rsidR="00302D8E">
        <w:rPr>
          <w:rFonts w:ascii="Microsoft YaHei Light" w:eastAsia="Microsoft YaHei Light" w:hAnsi="Microsoft YaHei Light" w:hint="eastAsia"/>
        </w:rPr>
        <w:t>系统设置</w:t>
      </w:r>
      <w:r>
        <w:rPr>
          <w:rFonts w:ascii="Microsoft YaHei Light" w:eastAsia="Microsoft YaHei Light" w:hAnsi="Microsoft YaHei Light" w:hint="eastAsia"/>
        </w:rPr>
        <w:t>只需要</w:t>
      </w:r>
      <w:proofErr w:type="gramStart"/>
      <w:r>
        <w:rPr>
          <w:rFonts w:ascii="Microsoft YaHei Light" w:eastAsia="Microsoft YaHei Light" w:hAnsi="Microsoft YaHei Light" w:hint="eastAsia"/>
        </w:rPr>
        <w:t>勾选按照</w:t>
      </w:r>
      <w:proofErr w:type="gramEnd"/>
      <w:r>
        <w:rPr>
          <w:rFonts w:ascii="Microsoft YaHei Light" w:eastAsia="Microsoft YaHei Light" w:hAnsi="Microsoft YaHei Light" w:hint="eastAsia"/>
        </w:rPr>
        <w:t>商家编码匹配即可，</w:t>
      </w:r>
      <w:proofErr w:type="gramStart"/>
      <w:r w:rsidR="00302D8E">
        <w:rPr>
          <w:rFonts w:ascii="Microsoft YaHei Light" w:eastAsia="Microsoft YaHei Light" w:hAnsi="Microsoft YaHei Light" w:hint="eastAsia"/>
        </w:rPr>
        <w:t>不能勾选其他</w:t>
      </w:r>
      <w:proofErr w:type="gramEnd"/>
      <w:r w:rsidR="00302D8E">
        <w:rPr>
          <w:rFonts w:ascii="Microsoft YaHei Light" w:eastAsia="Microsoft YaHei Light" w:hAnsi="Microsoft YaHei Light" w:hint="eastAsia"/>
        </w:rPr>
        <w:t>匹配规则的配置，否则会出现匹配错的情况</w:t>
      </w:r>
      <w:r w:rsidR="00562A61">
        <w:rPr>
          <w:rFonts w:ascii="Microsoft YaHei Light" w:eastAsia="Microsoft YaHei Light" w:hAnsi="Microsoft YaHei Light" w:hint="eastAsia"/>
        </w:rPr>
        <w:t>。</w:t>
      </w:r>
      <w:r w:rsidR="00562A61" w:rsidRPr="00562A61">
        <w:rPr>
          <w:rFonts w:ascii="Microsoft YaHei Light" w:eastAsia="Microsoft YaHei Light" w:hAnsi="Microsoft YaHei Light" w:hint="eastAsia"/>
          <w:color w:val="FF0000"/>
        </w:rPr>
        <w:t>使用该模式需要开通后台配置，</w:t>
      </w:r>
      <w:r w:rsidR="00562A61">
        <w:rPr>
          <w:rFonts w:ascii="Microsoft YaHei Light" w:eastAsia="Microsoft YaHei Light" w:hAnsi="Microsoft YaHei Light" w:hint="eastAsia"/>
          <w:color w:val="FF0000"/>
        </w:rPr>
        <w:t>写明</w:t>
      </w:r>
      <w:r w:rsidR="00562A61" w:rsidRPr="00562A61">
        <w:rPr>
          <w:rFonts w:ascii="Microsoft YaHei Light" w:eastAsia="Microsoft YaHei Light" w:hAnsi="Microsoft YaHei Light" w:hint="eastAsia"/>
          <w:color w:val="FF0000"/>
        </w:rPr>
        <w:t>卖家账号和</w:t>
      </w:r>
      <w:r w:rsidR="00562A61">
        <w:rPr>
          <w:rFonts w:ascii="Microsoft YaHei Light" w:eastAsia="Microsoft YaHei Light" w:hAnsi="Microsoft YaHei Light" w:hint="eastAsia"/>
          <w:color w:val="FF0000"/>
        </w:rPr>
        <w:t>说明</w:t>
      </w:r>
      <w:r w:rsidR="00562A61" w:rsidRPr="00562A61">
        <w:rPr>
          <w:rFonts w:ascii="Microsoft YaHei Light" w:eastAsia="Microsoft YaHei Light" w:hAnsi="Microsoft YaHei Light" w:hint="eastAsia"/>
          <w:color w:val="FF0000"/>
        </w:rPr>
        <w:t>情况，邮件发送王晨</w:t>
      </w:r>
      <w:proofErr w:type="gramStart"/>
      <w:r w:rsidR="00562A61" w:rsidRPr="00562A61">
        <w:rPr>
          <w:rFonts w:ascii="Microsoft YaHei Light" w:eastAsia="Microsoft YaHei Light" w:hAnsi="Microsoft YaHei Light" w:hint="eastAsia"/>
          <w:color w:val="FF0000"/>
        </w:rPr>
        <w:t>晨</w:t>
      </w:r>
      <w:proofErr w:type="gramEnd"/>
      <w:r w:rsidR="00562A61" w:rsidRPr="00562A61">
        <w:rPr>
          <w:rFonts w:ascii="Microsoft YaHei Light" w:eastAsia="Microsoft YaHei Light" w:hAnsi="Microsoft YaHei Light" w:hint="eastAsia"/>
          <w:color w:val="FF0000"/>
        </w:rPr>
        <w:t>、于长泰</w:t>
      </w:r>
      <w:r w:rsidR="00562A61">
        <w:rPr>
          <w:rFonts w:ascii="Microsoft YaHei Light" w:eastAsia="Microsoft YaHei Light" w:hAnsi="Microsoft YaHei Light" w:hint="eastAsia"/>
        </w:rPr>
        <w:t>。</w:t>
      </w:r>
    </w:p>
    <w:p w14:paraId="1D91EAC8" w14:textId="77777777" w:rsidR="00A26BAB" w:rsidRDefault="00302D8E" w:rsidP="00A11C09">
      <w:pPr>
        <w:rPr>
          <w:rFonts w:ascii="Microsoft YaHei Light" w:eastAsia="Microsoft YaHei Light" w:hAnsi="Microsoft YaHei Light"/>
        </w:rPr>
      </w:pPr>
      <w:r>
        <w:rPr>
          <w:noProof/>
        </w:rPr>
        <w:drawing>
          <wp:inline distT="0" distB="0" distL="0" distR="0" wp14:anchorId="10C23446" wp14:editId="055C0D1E">
            <wp:extent cx="5274310" cy="18275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8B5A1" w14:textId="77777777" w:rsidR="00A26BAB" w:rsidRDefault="00302D8E" w:rsidP="00A11C09">
      <w:pPr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ab/>
      </w:r>
      <w:r w:rsidRPr="00302D8E">
        <w:rPr>
          <w:rFonts w:ascii="Microsoft YaHei Light" w:eastAsia="Microsoft YaHei Light" w:hAnsi="Microsoft YaHei Light" w:hint="eastAsia"/>
          <w:b/>
          <w:bCs/>
          <w:color w:val="FF0000"/>
        </w:rPr>
        <w:t>优点：</w:t>
      </w:r>
      <w:r>
        <w:rPr>
          <w:rFonts w:ascii="Microsoft YaHei Light" w:eastAsia="Microsoft YaHei Light" w:hAnsi="Microsoft YaHei Light" w:hint="eastAsia"/>
        </w:rPr>
        <w:t>1）快速创建系统货品，减少人工操作的成本；2）可以对上新频繁的情况快速处理发货。</w:t>
      </w:r>
    </w:p>
    <w:p w14:paraId="578C9317" w14:textId="52933C6F" w:rsidR="00302D8E" w:rsidRDefault="00302D8E" w:rsidP="00A11C09">
      <w:pPr>
        <w:rPr>
          <w:rFonts w:ascii="Microsoft YaHei Light" w:eastAsia="Microsoft YaHei Light" w:hAnsi="Microsoft YaHei Light"/>
        </w:rPr>
      </w:pPr>
      <w:r>
        <w:rPr>
          <w:rFonts w:ascii="Microsoft YaHei Light" w:eastAsia="Microsoft YaHei Light" w:hAnsi="Microsoft YaHei Light"/>
        </w:rPr>
        <w:tab/>
      </w:r>
      <w:r w:rsidRPr="00302D8E">
        <w:rPr>
          <w:rFonts w:ascii="Microsoft YaHei Light" w:eastAsia="Microsoft YaHei Light" w:hAnsi="Microsoft YaHei Light" w:hint="eastAsia"/>
          <w:b/>
          <w:bCs/>
          <w:color w:val="FF0000"/>
        </w:rPr>
        <w:t>缺点：</w:t>
      </w:r>
      <w:r>
        <w:rPr>
          <w:rFonts w:ascii="Microsoft YaHei Light" w:eastAsia="Microsoft YaHei Light" w:hAnsi="Microsoft YaHei Light" w:hint="eastAsia"/>
        </w:rPr>
        <w:t>1）根据链接创建系统货品，会导致系统中货品的重复数据过多；2）如果使用备货模式，无法精确管理库存；3）按照单品进行的数据统计不直观，无法精准看到一个商品的售卖情况，需要自行进行数据处理。</w:t>
      </w:r>
    </w:p>
    <w:p w14:paraId="75824F5A" w14:textId="232B3884" w:rsidR="00562A61" w:rsidRDefault="00562A61" w:rsidP="00A11C09">
      <w:pPr>
        <w:rPr>
          <w:rFonts w:ascii="Microsoft YaHei Light" w:eastAsia="Microsoft YaHei Light" w:hAnsi="Microsoft YaHei Light"/>
        </w:rPr>
      </w:pPr>
    </w:p>
    <w:p w14:paraId="768CA350" w14:textId="77777777" w:rsidR="00562A61" w:rsidRPr="00562A61" w:rsidRDefault="00562A61" w:rsidP="00A11C09">
      <w:pPr>
        <w:rPr>
          <w:rFonts w:ascii="Microsoft YaHei Light" w:eastAsia="Microsoft YaHei Light" w:hAnsi="Microsoft YaHei Light"/>
          <w:b/>
          <w:bCs/>
          <w:color w:val="FF0000"/>
        </w:rPr>
      </w:pPr>
      <w:r w:rsidRPr="00562A61">
        <w:rPr>
          <w:rFonts w:ascii="Microsoft YaHei Light" w:eastAsia="Microsoft YaHei Light" w:hAnsi="Microsoft YaHei Light" w:hint="eastAsia"/>
          <w:b/>
          <w:bCs/>
          <w:color w:val="FF0000"/>
        </w:rPr>
        <w:t>注意：</w:t>
      </w:r>
      <w:proofErr w:type="gramStart"/>
      <w:r w:rsidRPr="00562A61">
        <w:rPr>
          <w:rFonts w:ascii="Microsoft YaHei Light" w:eastAsia="Microsoft YaHei Light" w:hAnsi="Microsoft YaHei Light" w:hint="eastAsia"/>
          <w:b/>
          <w:bCs/>
          <w:color w:val="FF0000"/>
        </w:rPr>
        <w:t>针对淘系平台</w:t>
      </w:r>
      <w:proofErr w:type="gramEnd"/>
      <w:r w:rsidRPr="00562A61">
        <w:rPr>
          <w:rFonts w:ascii="Microsoft YaHei Light" w:eastAsia="Microsoft YaHei Light" w:hAnsi="Microsoft YaHei Light" w:hint="eastAsia"/>
          <w:b/>
          <w:bCs/>
          <w:color w:val="FF0000"/>
        </w:rPr>
        <w:t>，E</w:t>
      </w:r>
      <w:r w:rsidRPr="00562A61">
        <w:rPr>
          <w:rFonts w:ascii="Microsoft YaHei Light" w:eastAsia="Microsoft YaHei Light" w:hAnsi="Microsoft YaHei Light"/>
          <w:b/>
          <w:bCs/>
          <w:color w:val="FF0000"/>
        </w:rPr>
        <w:t>RP</w:t>
      </w:r>
      <w:r w:rsidRPr="00562A61">
        <w:rPr>
          <w:rFonts w:ascii="Microsoft YaHei Light" w:eastAsia="Microsoft YaHei Light" w:hAnsi="Microsoft YaHei Light" w:hint="eastAsia"/>
          <w:b/>
          <w:bCs/>
          <w:color w:val="FF0000"/>
        </w:rPr>
        <w:t>系统内支持将系统商家编码回写</w:t>
      </w:r>
      <w:bookmarkStart w:id="0" w:name="_GoBack"/>
      <w:bookmarkEnd w:id="0"/>
      <w:r w:rsidRPr="00562A61">
        <w:rPr>
          <w:rFonts w:ascii="Microsoft YaHei Light" w:eastAsia="Microsoft YaHei Light" w:hAnsi="Microsoft YaHei Light" w:hint="eastAsia"/>
          <w:b/>
          <w:bCs/>
          <w:color w:val="FF0000"/>
        </w:rPr>
        <w:t>到平台中。</w:t>
      </w:r>
    </w:p>
    <w:p w14:paraId="4C23ED81" w14:textId="4133AD50" w:rsidR="00562A61" w:rsidRPr="00A11C09" w:rsidRDefault="00562A61" w:rsidP="00A11C09">
      <w:pPr>
        <w:rPr>
          <w:rFonts w:ascii="Microsoft YaHei Light" w:eastAsia="Microsoft YaHei Light" w:hAnsi="Microsoft YaHei Light" w:hint="eastAsia"/>
        </w:rPr>
      </w:pPr>
      <w:r>
        <w:rPr>
          <w:noProof/>
        </w:rPr>
        <w:drawing>
          <wp:inline distT="0" distB="0" distL="0" distR="0" wp14:anchorId="6DA16E46" wp14:editId="056650BA">
            <wp:extent cx="5274310" cy="17018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2A61" w:rsidRPr="00A11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Light">
    <w:altName w:val="Microsoft YaHei Light"/>
    <w:charset w:val="86"/>
    <w:family w:val="swiss"/>
    <w:pitch w:val="variable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63D70"/>
    <w:multiLevelType w:val="hybridMultilevel"/>
    <w:tmpl w:val="D0CCA35E"/>
    <w:lvl w:ilvl="0" w:tplc="829C11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78A8F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C6"/>
    <w:rsid w:val="00150EB4"/>
    <w:rsid w:val="001B6EC6"/>
    <w:rsid w:val="001F18B2"/>
    <w:rsid w:val="00302D8E"/>
    <w:rsid w:val="00562A61"/>
    <w:rsid w:val="0062208B"/>
    <w:rsid w:val="00A11C09"/>
    <w:rsid w:val="00A26BAB"/>
    <w:rsid w:val="00B0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3A66"/>
  <w15:chartTrackingRefBased/>
  <w15:docId w15:val="{3C01A642-97E2-49E8-8C51-4F58AAFE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B2"/>
    <w:pPr>
      <w:ind w:firstLineChars="200" w:firstLine="420"/>
    </w:pPr>
  </w:style>
  <w:style w:type="paragraph" w:styleId="a4">
    <w:name w:val="Title"/>
    <w:basedOn w:val="a"/>
    <w:next w:val="a"/>
    <w:link w:val="a5"/>
    <w:uiPriority w:val="10"/>
    <w:qFormat/>
    <w:rsid w:val="00150E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150E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长泰</dc:creator>
  <cp:keywords/>
  <dc:description/>
  <cp:lastModifiedBy>于 长泰</cp:lastModifiedBy>
  <cp:revision>3</cp:revision>
  <dcterms:created xsi:type="dcterms:W3CDTF">2019-12-23T00:54:00Z</dcterms:created>
  <dcterms:modified xsi:type="dcterms:W3CDTF">2019-12-23T02:27:00Z</dcterms:modified>
</cp:coreProperties>
</file>